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0BB59" w14:textId="6FCAC52F" w:rsidR="007B2742" w:rsidRPr="007B2742" w:rsidRDefault="007B2742" w:rsidP="007B2742">
      <w:pPr>
        <w:spacing w:before="240" w:after="120" w:line="360" w:lineRule="auto"/>
        <w:jc w:val="right"/>
        <w:rPr>
          <w:rFonts w:asciiTheme="minorHAnsi" w:hAnsiTheme="minorHAnsi" w:cstheme="minorHAnsi"/>
        </w:rPr>
      </w:pPr>
      <w:r w:rsidRPr="007B2742">
        <w:rPr>
          <w:rFonts w:asciiTheme="minorHAnsi" w:hAnsiTheme="minorHAnsi" w:cstheme="minorHAnsi"/>
        </w:rPr>
        <w:t xml:space="preserve">Łódź, </w:t>
      </w:r>
      <w:r w:rsidR="006A3D4D">
        <w:rPr>
          <w:rFonts w:asciiTheme="minorHAnsi" w:hAnsiTheme="minorHAnsi" w:cstheme="minorHAnsi"/>
        </w:rPr>
        <w:t>7</w:t>
      </w:r>
      <w:r w:rsidRPr="007B2742">
        <w:rPr>
          <w:rFonts w:asciiTheme="minorHAnsi" w:hAnsiTheme="minorHAnsi" w:cstheme="minorHAnsi"/>
        </w:rPr>
        <w:t xml:space="preserve"> </w:t>
      </w:r>
      <w:r w:rsidR="006A3D4D">
        <w:rPr>
          <w:rFonts w:asciiTheme="minorHAnsi" w:hAnsiTheme="minorHAnsi" w:cstheme="minorHAnsi"/>
        </w:rPr>
        <w:t>stycznia</w:t>
      </w:r>
      <w:r w:rsidRPr="007B2742">
        <w:rPr>
          <w:rFonts w:asciiTheme="minorHAnsi" w:hAnsiTheme="minorHAnsi" w:cstheme="minorHAnsi"/>
        </w:rPr>
        <w:t xml:space="preserve"> 20</w:t>
      </w:r>
      <w:r w:rsidR="006A3D4D">
        <w:rPr>
          <w:rFonts w:asciiTheme="minorHAnsi" w:hAnsiTheme="minorHAnsi" w:cstheme="minorHAnsi"/>
        </w:rPr>
        <w:t>20</w:t>
      </w:r>
      <w:r w:rsidRPr="007B2742">
        <w:rPr>
          <w:rFonts w:asciiTheme="minorHAnsi" w:hAnsiTheme="minorHAnsi" w:cstheme="minorHAnsi"/>
        </w:rPr>
        <w:t xml:space="preserve"> r.</w:t>
      </w:r>
    </w:p>
    <w:p w14:paraId="5BD004CC" w14:textId="77777777" w:rsidR="007B2742" w:rsidRPr="007B2742" w:rsidRDefault="007B2742" w:rsidP="007B2742">
      <w:pPr>
        <w:spacing w:before="240" w:after="120" w:line="360" w:lineRule="auto"/>
        <w:rPr>
          <w:rFonts w:asciiTheme="minorHAnsi" w:hAnsiTheme="minorHAnsi" w:cstheme="minorHAnsi"/>
        </w:rPr>
      </w:pPr>
      <w:r w:rsidRPr="007B2742">
        <w:rPr>
          <w:rFonts w:asciiTheme="minorHAnsi" w:hAnsiTheme="minorHAnsi" w:cstheme="minorHAnsi"/>
        </w:rPr>
        <w:t>Informacja prasowa</w:t>
      </w:r>
    </w:p>
    <w:p w14:paraId="25C6B67A" w14:textId="20D1C539" w:rsidR="008E40EF" w:rsidRDefault="008E40EF">
      <w:pPr>
        <w:jc w:val="both"/>
      </w:pPr>
    </w:p>
    <w:p w14:paraId="2A87DB79" w14:textId="587A84DE" w:rsidR="004B280C" w:rsidRPr="004B280C" w:rsidRDefault="006A3D4D" w:rsidP="004B280C">
      <w:pPr>
        <w:jc w:val="center"/>
        <w:rPr>
          <w:b/>
          <w:bCs/>
        </w:rPr>
      </w:pPr>
      <w:r>
        <w:rPr>
          <w:b/>
          <w:bCs/>
        </w:rPr>
        <w:t>Potencjał sprzedażowy Instagrama</w:t>
      </w:r>
      <w:r w:rsidR="006C556A">
        <w:rPr>
          <w:b/>
          <w:bCs/>
        </w:rPr>
        <w:t xml:space="preserve"> – wynik</w:t>
      </w:r>
      <w:r w:rsidR="00A528BE">
        <w:rPr>
          <w:b/>
          <w:bCs/>
        </w:rPr>
        <w:t>i</w:t>
      </w:r>
      <w:r w:rsidR="006C556A">
        <w:rPr>
          <w:b/>
          <w:bCs/>
        </w:rPr>
        <w:t xml:space="preserve"> najnowszych badań </w:t>
      </w:r>
    </w:p>
    <w:p w14:paraId="2298C1D9" w14:textId="3992CEF6" w:rsidR="004B280C" w:rsidRDefault="004B280C">
      <w:pPr>
        <w:jc w:val="both"/>
      </w:pPr>
    </w:p>
    <w:p w14:paraId="3DB24CB5" w14:textId="6F482C43" w:rsidR="007B2742" w:rsidRPr="00A528BE" w:rsidRDefault="004E7481" w:rsidP="00746E75">
      <w:pPr>
        <w:spacing w:line="276" w:lineRule="auto"/>
        <w:jc w:val="both"/>
      </w:pPr>
      <w:r>
        <w:rPr>
          <w:b/>
          <w:bCs/>
        </w:rPr>
        <w:t xml:space="preserve">Media społecznościowe są </w:t>
      </w:r>
      <w:r w:rsidR="00730855">
        <w:rPr>
          <w:b/>
          <w:bCs/>
        </w:rPr>
        <w:t xml:space="preserve">już niezaprzeczalnie </w:t>
      </w:r>
      <w:r>
        <w:rPr>
          <w:b/>
          <w:bCs/>
        </w:rPr>
        <w:t xml:space="preserve">częścią naszego życia. </w:t>
      </w:r>
      <w:r w:rsidR="00F6786B">
        <w:rPr>
          <w:b/>
          <w:bCs/>
        </w:rPr>
        <w:t xml:space="preserve">Z Instagrama korzysta </w:t>
      </w:r>
      <w:r w:rsidR="005560E2">
        <w:rPr>
          <w:b/>
          <w:bCs/>
        </w:rPr>
        <w:t xml:space="preserve">ponad </w:t>
      </w:r>
      <w:r>
        <w:rPr>
          <w:b/>
          <w:bCs/>
        </w:rPr>
        <w:t>miliard</w:t>
      </w:r>
      <w:r w:rsidR="005560E2">
        <w:rPr>
          <w:b/>
          <w:bCs/>
        </w:rPr>
        <w:t xml:space="preserve"> użytkowników na całym świecie</w:t>
      </w:r>
      <w:r w:rsidR="0093221F">
        <w:rPr>
          <w:b/>
          <w:bCs/>
        </w:rPr>
        <w:t xml:space="preserve">, </w:t>
      </w:r>
      <w:r w:rsidR="00730855">
        <w:rPr>
          <w:b/>
          <w:bCs/>
        </w:rPr>
        <w:t xml:space="preserve">a </w:t>
      </w:r>
      <w:r w:rsidR="0093221F">
        <w:rPr>
          <w:b/>
          <w:bCs/>
        </w:rPr>
        <w:t xml:space="preserve">w Polsce </w:t>
      </w:r>
      <w:r w:rsidR="00507AA7">
        <w:t>–</w:t>
      </w:r>
      <w:r w:rsidR="00730855">
        <w:rPr>
          <w:b/>
          <w:bCs/>
        </w:rPr>
        <w:t xml:space="preserve"> </w:t>
      </w:r>
      <w:r w:rsidR="0093221F">
        <w:rPr>
          <w:b/>
          <w:bCs/>
        </w:rPr>
        <w:t>ponad 8 milionów osób</w:t>
      </w:r>
      <w:r w:rsidR="0093221F">
        <w:rPr>
          <w:rStyle w:val="Odwoanieprzypisudolnego"/>
          <w:b/>
          <w:bCs/>
        </w:rPr>
        <w:footnoteReference w:id="1"/>
      </w:r>
      <w:r w:rsidR="005560E2">
        <w:rPr>
          <w:b/>
          <w:bCs/>
        </w:rPr>
        <w:t xml:space="preserve">. </w:t>
      </w:r>
      <w:r w:rsidR="00571C94">
        <w:rPr>
          <w:b/>
          <w:bCs/>
        </w:rPr>
        <w:t>Na tle innych portali kojarzony jest przede wszystkim z ubraniami, trendami modowymi oraz obserwowaniem życia innych</w:t>
      </w:r>
      <w:r w:rsidR="007974FB">
        <w:rPr>
          <w:b/>
          <w:bCs/>
        </w:rPr>
        <w:t xml:space="preserve"> osób</w:t>
      </w:r>
      <w:r w:rsidR="00571C94">
        <w:rPr>
          <w:b/>
          <w:bCs/>
        </w:rPr>
        <w:t xml:space="preserve">. Kosmetyki, wakacje i wyjazdy to kolejne obszary, które wykazują silne skojarzenia z tym serwisem – wynika z </w:t>
      </w:r>
      <w:r>
        <w:rPr>
          <w:b/>
          <w:bCs/>
        </w:rPr>
        <w:t xml:space="preserve">najnowszego </w:t>
      </w:r>
      <w:r w:rsidR="00571C94">
        <w:rPr>
          <w:b/>
          <w:bCs/>
        </w:rPr>
        <w:t xml:space="preserve">badania </w:t>
      </w:r>
      <w:r w:rsidR="006950B8" w:rsidRPr="00A528BE">
        <w:rPr>
          <w:b/>
          <w:bCs/>
        </w:rPr>
        <w:t xml:space="preserve">„Potencjał </w:t>
      </w:r>
      <w:r w:rsidR="00CC3889">
        <w:rPr>
          <w:b/>
          <w:bCs/>
        </w:rPr>
        <w:t>sprzedażowy</w:t>
      </w:r>
      <w:r w:rsidR="00CC3889" w:rsidRPr="00A528BE">
        <w:rPr>
          <w:b/>
          <w:bCs/>
        </w:rPr>
        <w:t xml:space="preserve"> </w:t>
      </w:r>
      <w:r w:rsidR="006950B8" w:rsidRPr="00A528BE">
        <w:rPr>
          <w:b/>
          <w:bCs/>
        </w:rPr>
        <w:t>Instagrama</w:t>
      </w:r>
      <w:r w:rsidR="00FB619E" w:rsidRPr="00A528BE">
        <w:rPr>
          <w:b/>
          <w:bCs/>
        </w:rPr>
        <w:t>. Raport BrandLift</w:t>
      </w:r>
      <w:r w:rsidR="006950B8" w:rsidRPr="00A528BE">
        <w:rPr>
          <w:b/>
          <w:bCs/>
        </w:rPr>
        <w:t>”</w:t>
      </w:r>
      <w:r w:rsidR="006950B8" w:rsidRPr="00A528BE">
        <w:rPr>
          <w:rStyle w:val="Odwoanieprzypisudolnego"/>
          <w:b/>
          <w:bCs/>
        </w:rPr>
        <w:footnoteReference w:id="2"/>
      </w:r>
      <w:r w:rsidR="006950B8" w:rsidRPr="00A528BE">
        <w:rPr>
          <w:b/>
          <w:bCs/>
        </w:rPr>
        <w:t>.</w:t>
      </w:r>
      <w:r w:rsidR="006950B8" w:rsidRPr="00A528BE">
        <w:t xml:space="preserve"> </w:t>
      </w:r>
    </w:p>
    <w:p w14:paraId="0ECA4D53" w14:textId="34CAB654" w:rsidR="006C556A" w:rsidRDefault="006C556A" w:rsidP="00746E75">
      <w:pPr>
        <w:spacing w:line="276" w:lineRule="auto"/>
        <w:jc w:val="both"/>
        <w:rPr>
          <w:b/>
          <w:bCs/>
        </w:rPr>
      </w:pPr>
    </w:p>
    <w:p w14:paraId="78DA227C" w14:textId="0004CA95" w:rsidR="004E7481" w:rsidRDefault="006C556A" w:rsidP="006C556A">
      <w:pPr>
        <w:spacing w:line="276" w:lineRule="auto"/>
        <w:jc w:val="both"/>
      </w:pPr>
      <w:r>
        <w:t xml:space="preserve">Powodów korzystania z Instagrama jest wiele. Na pierwszym miejscu </w:t>
      </w:r>
      <w:r w:rsidR="0056741A">
        <w:t xml:space="preserve">badanie potwierdziło </w:t>
      </w:r>
      <w:r>
        <w:t>chęć zainspirowania się</w:t>
      </w:r>
      <w:r w:rsidR="0056741A">
        <w:t xml:space="preserve">. </w:t>
      </w:r>
      <w:r w:rsidR="00730855">
        <w:t>Użytkownicy tego kanału są także</w:t>
      </w:r>
      <w:r w:rsidR="0056741A">
        <w:t xml:space="preserve"> otwarci na dzielenie się ze światem swoim prywatnym życiem. </w:t>
      </w:r>
      <w:r w:rsidR="00730855">
        <w:t>Silnie reprezentowana wśród odpowiedzi jest również</w:t>
      </w:r>
      <w:r>
        <w:t xml:space="preserve"> możliwość podzielenia się zdjęciami oraz przemyśleniami</w:t>
      </w:r>
      <w:r w:rsidR="00CC3889">
        <w:t>.</w:t>
      </w:r>
      <w:r>
        <w:t xml:space="preserve"> Instagram zdecydowanie nie jest miejscem dla polityki </w:t>
      </w:r>
      <w:r w:rsidR="00331620">
        <w:t>i</w:t>
      </w:r>
      <w:r>
        <w:t xml:space="preserve"> </w:t>
      </w:r>
      <w:r w:rsidR="00730855">
        <w:t>(</w:t>
      </w:r>
      <w:proofErr w:type="spellStart"/>
      <w:r>
        <w:t>fake</w:t>
      </w:r>
      <w:proofErr w:type="spellEnd"/>
      <w:r w:rsidR="00730855">
        <w:t>)</w:t>
      </w:r>
      <w:r w:rsidR="00507AA7">
        <w:t xml:space="preserve"> </w:t>
      </w:r>
      <w:r>
        <w:t xml:space="preserve">newsów. Te zagadnienia to domena </w:t>
      </w:r>
      <w:proofErr w:type="spellStart"/>
      <w:r>
        <w:t>Twittera</w:t>
      </w:r>
      <w:proofErr w:type="spellEnd"/>
      <w:r>
        <w:t xml:space="preserve">. </w:t>
      </w:r>
      <w:r w:rsidR="004E7481">
        <w:t xml:space="preserve">Najpopularniejszymi mediami społecznościowymi </w:t>
      </w:r>
      <w:r w:rsidR="0056741A">
        <w:t xml:space="preserve">wśród użytkowników </w:t>
      </w:r>
      <w:r w:rsidR="004E7481">
        <w:t>Instagrama</w:t>
      </w:r>
      <w:r w:rsidR="00CF5690">
        <w:t xml:space="preserve">, oprócz Instagrama </w:t>
      </w:r>
      <w:r w:rsidR="004E7481">
        <w:t>są Facebook i YouTube</w:t>
      </w:r>
      <w:r w:rsidR="00437A99">
        <w:rPr>
          <w:rStyle w:val="Odwoanieprzypisudolnego"/>
        </w:rPr>
        <w:footnoteReference w:id="3"/>
      </w:r>
      <w:r w:rsidR="004E7481">
        <w:t xml:space="preserve">. </w:t>
      </w:r>
    </w:p>
    <w:p w14:paraId="7D663979" w14:textId="171D9B6F" w:rsidR="005C6DF6" w:rsidRDefault="00507AA7" w:rsidP="00331620">
      <w:pPr>
        <w:spacing w:line="276" w:lineRule="auto"/>
        <w:jc w:val="center"/>
      </w:pPr>
      <w:r>
        <w:rPr>
          <w:noProof/>
        </w:rPr>
        <w:drawing>
          <wp:inline distT="0" distB="0" distL="0" distR="0" wp14:anchorId="1551CCE6" wp14:editId="604632CA">
            <wp:extent cx="3162300" cy="322887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006" cy="323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D8B6D" w14:textId="6BCEDFB2" w:rsidR="00331620" w:rsidRPr="002819FC" w:rsidRDefault="00331620" w:rsidP="00331620">
      <w:pPr>
        <w:spacing w:line="276" w:lineRule="auto"/>
        <w:jc w:val="center"/>
        <w:rPr>
          <w:sz w:val="16"/>
          <w:szCs w:val="16"/>
        </w:rPr>
      </w:pPr>
      <w:r w:rsidRPr="002819FC">
        <w:rPr>
          <w:sz w:val="16"/>
          <w:szCs w:val="16"/>
        </w:rPr>
        <w:t xml:space="preserve">Źródło: </w:t>
      </w:r>
      <w:r w:rsidR="00730855" w:rsidRPr="002819FC">
        <w:rPr>
          <w:sz w:val="16"/>
          <w:szCs w:val="16"/>
        </w:rPr>
        <w:t>„</w:t>
      </w:r>
      <w:r w:rsidR="00A528BE" w:rsidRPr="002819FC">
        <w:rPr>
          <w:sz w:val="16"/>
          <w:szCs w:val="16"/>
        </w:rPr>
        <w:t xml:space="preserve">Potencjał </w:t>
      </w:r>
      <w:r w:rsidR="00507AA7" w:rsidRPr="002819FC">
        <w:rPr>
          <w:sz w:val="16"/>
          <w:szCs w:val="16"/>
        </w:rPr>
        <w:t xml:space="preserve">sprzedażowy </w:t>
      </w:r>
      <w:r w:rsidR="00A528BE" w:rsidRPr="002819FC">
        <w:rPr>
          <w:sz w:val="16"/>
          <w:szCs w:val="16"/>
        </w:rPr>
        <w:t>Instagrama. Raport BrandLift.</w:t>
      </w:r>
      <w:r w:rsidR="00730855" w:rsidRPr="002819FC">
        <w:rPr>
          <w:sz w:val="16"/>
          <w:szCs w:val="16"/>
        </w:rPr>
        <w:t xml:space="preserve">” Badanie przeprowadzone na grupie </w:t>
      </w:r>
      <w:r w:rsidR="00507AA7" w:rsidRPr="002819FC">
        <w:rPr>
          <w:sz w:val="16"/>
          <w:szCs w:val="16"/>
        </w:rPr>
        <w:t>400</w:t>
      </w:r>
      <w:r w:rsidR="00730855" w:rsidRPr="002819FC">
        <w:rPr>
          <w:sz w:val="16"/>
          <w:szCs w:val="16"/>
        </w:rPr>
        <w:t xml:space="preserve"> użytkowników Instagrama</w:t>
      </w:r>
    </w:p>
    <w:p w14:paraId="64E1CBDD" w14:textId="19A57FEB" w:rsidR="00CA5B7A" w:rsidRDefault="005C6DF6" w:rsidP="00F15C23">
      <w:pPr>
        <w:spacing w:line="276" w:lineRule="auto"/>
        <w:jc w:val="both"/>
        <w:rPr>
          <w:i/>
          <w:iCs/>
        </w:rPr>
      </w:pPr>
      <w:r w:rsidRPr="007F42BB">
        <w:lastRenderedPageBreak/>
        <w:t xml:space="preserve"> –</w:t>
      </w:r>
      <w:r w:rsidR="00625E46">
        <w:rPr>
          <w:i/>
          <w:iCs/>
        </w:rPr>
        <w:t xml:space="preserve"> </w:t>
      </w:r>
      <w:r w:rsidR="00F15C23" w:rsidRPr="00F15C23">
        <w:rPr>
          <w:i/>
          <w:iCs/>
        </w:rPr>
        <w:t xml:space="preserve">Badania </w:t>
      </w:r>
      <w:proofErr w:type="spellStart"/>
      <w:r w:rsidR="00F15C23" w:rsidRPr="00F15C23">
        <w:rPr>
          <w:i/>
          <w:iCs/>
        </w:rPr>
        <w:t>social</w:t>
      </w:r>
      <w:proofErr w:type="spellEnd"/>
      <w:r w:rsidR="00F15C23" w:rsidRPr="00F15C23">
        <w:rPr>
          <w:i/>
          <w:iCs/>
        </w:rPr>
        <w:t xml:space="preserve"> mediów najczęściej podkreślają ich złe strony: nieprawdziwy obraz świata, uzależnienie, kompulsywne korzystanie, co mogłoby świadczyć o niskiej świadomość użytkowników. Natomiast z tego badania wyłania się zupełnie inny obraz: użytkownicy potrafią korzystać z Instagrama całkiem świadomie. Wchodzą po konkretne inspiracje, szukają porad </w:t>
      </w:r>
      <w:proofErr w:type="spellStart"/>
      <w:r w:rsidR="00F15C23" w:rsidRPr="00F15C23">
        <w:rPr>
          <w:i/>
          <w:iCs/>
        </w:rPr>
        <w:t>influencerów</w:t>
      </w:r>
      <w:proofErr w:type="spellEnd"/>
      <w:r w:rsidR="00F15C23" w:rsidRPr="00F15C23">
        <w:rPr>
          <w:i/>
          <w:iCs/>
        </w:rPr>
        <w:t xml:space="preserve"> na jasno określone tematy. Czyli doskonale wiedzą po co wchodzą, czego szukają i co chcą z tego mieć. Są bardzo świadomi swoich potrzeb. Bardzo ciekawa jest wyższa tolerancja na reklamy użytkowników Instagrama. Reklamodawcom więcej tam "uchodzi na sucho“, co może oznaczać, że użytkownicy doskonale rozumieją, </w:t>
      </w:r>
      <w:r w:rsidR="00F15C23">
        <w:rPr>
          <w:i/>
          <w:iCs/>
        </w:rPr>
        <w:t>iż</w:t>
      </w:r>
      <w:r w:rsidR="00F15C23" w:rsidRPr="00F15C23">
        <w:rPr>
          <w:i/>
          <w:iCs/>
        </w:rPr>
        <w:t xml:space="preserve"> świat kreowany na Instagramie jest bardziej „podkręconą“ wersją rzeczywistości. Wszechobecne pomstowanie na sztuczność świata Insta</w:t>
      </w:r>
      <w:r w:rsidR="00F15C23">
        <w:rPr>
          <w:i/>
          <w:iCs/>
        </w:rPr>
        <w:t>grama</w:t>
      </w:r>
      <w:r w:rsidR="00F15C23" w:rsidRPr="00F15C23">
        <w:rPr>
          <w:i/>
          <w:iCs/>
        </w:rPr>
        <w:t xml:space="preserve"> nie ma sensu, użytkownicy wiedzą że on taki jest, akceptują jego reguły i wykorzystują go zgodnie ze swoimi potrzebami</w:t>
      </w:r>
      <w:r w:rsidR="00F15C23">
        <w:rPr>
          <w:i/>
          <w:iCs/>
        </w:rPr>
        <w:t xml:space="preserve"> </w:t>
      </w:r>
      <w:r w:rsidR="00940454">
        <w:rPr>
          <w:i/>
          <w:iCs/>
        </w:rPr>
        <w:t xml:space="preserve">– </w:t>
      </w:r>
      <w:r w:rsidR="00940454" w:rsidRPr="00940454">
        <w:t>mówi Rafał Olejniczak</w:t>
      </w:r>
      <w:r w:rsidR="00F15C23">
        <w:t xml:space="preserve">, </w:t>
      </w:r>
      <w:r w:rsidR="00F15C23" w:rsidRPr="00F15C23">
        <w:t xml:space="preserve">niezależny konsultant i profesjonalny </w:t>
      </w:r>
      <w:proofErr w:type="spellStart"/>
      <w:r w:rsidR="00F15C23" w:rsidRPr="00F15C23">
        <w:t>coach</w:t>
      </w:r>
      <w:proofErr w:type="spellEnd"/>
      <w:r w:rsidR="00F15C23" w:rsidRPr="00F15C23">
        <w:t>, ekspert w dziedzinach przywództwa i komunikacji</w:t>
      </w:r>
      <w:r w:rsidR="00F15C23">
        <w:t xml:space="preserve">. </w:t>
      </w:r>
      <w:bookmarkStart w:id="0" w:name="_GoBack"/>
      <w:bookmarkEnd w:id="0"/>
      <w:r w:rsidR="00F15C23" w:rsidRPr="00F15C23">
        <w:t xml:space="preserve"> </w:t>
      </w:r>
      <w:r w:rsidR="00940454">
        <w:rPr>
          <w:i/>
          <w:iCs/>
        </w:rPr>
        <w:t xml:space="preserve"> </w:t>
      </w:r>
    </w:p>
    <w:p w14:paraId="019B5A53" w14:textId="77777777" w:rsidR="007F42BB" w:rsidRPr="007F42BB" w:rsidRDefault="007F42BB" w:rsidP="006C556A">
      <w:pPr>
        <w:spacing w:line="276" w:lineRule="auto"/>
        <w:jc w:val="both"/>
        <w:rPr>
          <w:i/>
          <w:iCs/>
        </w:rPr>
      </w:pPr>
    </w:p>
    <w:p w14:paraId="6F93D872" w14:textId="4F6F6C6D" w:rsidR="004E7481" w:rsidRDefault="007F42BB" w:rsidP="006C556A">
      <w:pPr>
        <w:spacing w:line="276" w:lineRule="auto"/>
        <w:jc w:val="both"/>
      </w:pPr>
      <w:r w:rsidRPr="007974FB">
        <w:rPr>
          <w:rFonts w:asciiTheme="minorHAnsi" w:hAnsiTheme="minorHAnsi" w:cstheme="minorHAnsi"/>
          <w:b/>
          <w:bCs/>
        </w:rPr>
        <w:t xml:space="preserve">Dlaczego </w:t>
      </w:r>
      <w:proofErr w:type="spellStart"/>
      <w:r w:rsidRPr="007974FB">
        <w:rPr>
          <w:rFonts w:asciiTheme="minorHAnsi" w:hAnsiTheme="minorHAnsi" w:cstheme="minorHAnsi"/>
          <w:b/>
          <w:bCs/>
        </w:rPr>
        <w:t>influencer</w:t>
      </w:r>
      <w:proofErr w:type="spellEnd"/>
      <w:r w:rsidRPr="007974FB">
        <w:rPr>
          <w:rFonts w:asciiTheme="minorHAnsi" w:hAnsiTheme="minorHAnsi" w:cstheme="minorHAnsi"/>
          <w:b/>
          <w:bCs/>
        </w:rPr>
        <w:t xml:space="preserve"> marketing jest sku</w:t>
      </w:r>
      <w:r>
        <w:rPr>
          <w:rFonts w:asciiTheme="minorHAnsi" w:hAnsiTheme="minorHAnsi" w:cstheme="minorHAnsi"/>
          <w:b/>
          <w:bCs/>
        </w:rPr>
        <w:t>t</w:t>
      </w:r>
      <w:r w:rsidRPr="007974FB">
        <w:rPr>
          <w:rFonts w:asciiTheme="minorHAnsi" w:hAnsiTheme="minorHAnsi" w:cstheme="minorHAnsi"/>
          <w:b/>
          <w:bCs/>
        </w:rPr>
        <w:t>eczny?</w:t>
      </w:r>
    </w:p>
    <w:p w14:paraId="22E53D5A" w14:textId="77777777" w:rsidR="007F42BB" w:rsidRDefault="007F42BB" w:rsidP="006C556A">
      <w:pPr>
        <w:spacing w:line="276" w:lineRule="auto"/>
        <w:jc w:val="both"/>
      </w:pPr>
    </w:p>
    <w:p w14:paraId="552B2970" w14:textId="68663411" w:rsidR="0093221F" w:rsidRDefault="00625E46" w:rsidP="00C84DD6">
      <w:pPr>
        <w:spacing w:line="276" w:lineRule="auto"/>
        <w:jc w:val="both"/>
      </w:pPr>
      <w:r>
        <w:t>Rosnąca</w:t>
      </w:r>
      <w:r w:rsidR="009B71C5">
        <w:t xml:space="preserve"> popularność </w:t>
      </w:r>
      <w:proofErr w:type="spellStart"/>
      <w:r w:rsidR="00E2161E">
        <w:t>social</w:t>
      </w:r>
      <w:proofErr w:type="spellEnd"/>
      <w:r w:rsidR="00E2161E">
        <w:t xml:space="preserve"> mediów </w:t>
      </w:r>
      <w:r w:rsidR="009B71C5">
        <w:t>oraz sposób angażowania przez nie użytkowników, sprawia, że są one do</w:t>
      </w:r>
      <w:r w:rsidR="00CF5690">
        <w:t>s</w:t>
      </w:r>
      <w:r w:rsidR="009B71C5">
        <w:t>konałym miejscem do prowadzenia działań reklamowych przez marki</w:t>
      </w:r>
      <w:r w:rsidR="004E7481">
        <w:t xml:space="preserve">. </w:t>
      </w:r>
      <w:r w:rsidR="00A36CC4">
        <w:t>Rosnąca licz</w:t>
      </w:r>
      <w:r w:rsidR="0093221F">
        <w:t>b</w:t>
      </w:r>
      <w:r w:rsidR="00A36CC4">
        <w:t xml:space="preserve">a użytkowników Instagrama powoduje, że to właśnie </w:t>
      </w:r>
      <w:r w:rsidR="009B71C5">
        <w:t xml:space="preserve">ten kanał </w:t>
      </w:r>
      <w:r w:rsidR="00A36CC4">
        <w:t>staje się ciekawą alternatywą dla marek</w:t>
      </w:r>
      <w:r w:rsidR="0093221F">
        <w:t xml:space="preserve">, które chcą skorzystać z </w:t>
      </w:r>
      <w:r w:rsidR="00650340">
        <w:t xml:space="preserve">siły </w:t>
      </w:r>
      <w:r w:rsidR="00CF5690">
        <w:t xml:space="preserve">medium oraz kreatywności </w:t>
      </w:r>
      <w:r w:rsidR="00C84DD6">
        <w:t>t</w:t>
      </w:r>
      <w:r w:rsidR="00CF5690">
        <w:t>wórców tam zgromadzonych</w:t>
      </w:r>
      <w:r w:rsidR="0093221F">
        <w:t xml:space="preserve">. </w:t>
      </w:r>
      <w:r w:rsidR="00331620" w:rsidRPr="00331620">
        <w:t>Użytkownicy Instagram</w:t>
      </w:r>
      <w:r w:rsidR="00C41B87">
        <w:t>a</w:t>
      </w:r>
      <w:r w:rsidR="00331620" w:rsidRPr="00331620">
        <w:t xml:space="preserve">, to głównie osoby ze średnim i wyższym wykształceniem, w wieku 15-34 lata, mieszkańcy większych miast. </w:t>
      </w:r>
      <w:r w:rsidR="00C41B87">
        <w:t>Jest to atrakcyjna grupa z dużym potencjałem zakupowym</w:t>
      </w:r>
      <w:r w:rsidR="00CC3889">
        <w:rPr>
          <w:rStyle w:val="Odwoanieprzypisudolnego"/>
        </w:rPr>
        <w:footnoteReference w:id="4"/>
      </w:r>
      <w:r w:rsidR="00C41B87">
        <w:t>.</w:t>
      </w:r>
      <w:r w:rsidR="00331620" w:rsidRPr="00331620">
        <w:t xml:space="preserve"> </w:t>
      </w:r>
      <w:r w:rsidR="00C41B87">
        <w:t>To p</w:t>
      </w:r>
      <w:r w:rsidR="00331620" w:rsidRPr="00331620">
        <w:t>ow</w:t>
      </w:r>
      <w:r w:rsidR="00C41B87">
        <w:t>ód, dla kt</w:t>
      </w:r>
      <w:r w:rsidR="00F33EEF">
        <w:t>ó</w:t>
      </w:r>
      <w:r w:rsidR="00C41B87">
        <w:t>rego</w:t>
      </w:r>
      <w:r w:rsidR="00331620" w:rsidRPr="00331620">
        <w:t xml:space="preserve"> Instagram </w:t>
      </w:r>
      <w:r w:rsidR="00C41B87">
        <w:t xml:space="preserve">stał się kolejnym bastionem producentów i dystrybutorów marek, </w:t>
      </w:r>
      <w:r w:rsidR="00CF5690">
        <w:t>podobnie do tego</w:t>
      </w:r>
      <w:r>
        <w:t xml:space="preserve">, </w:t>
      </w:r>
      <w:r w:rsidR="00CF5690">
        <w:t>co miało</w:t>
      </w:r>
      <w:r w:rsidR="00C41B87">
        <w:t xml:space="preserve"> miejsce kilka lat temu na Facebooku</w:t>
      </w:r>
      <w:r w:rsidR="00331620" w:rsidRPr="00331620">
        <w:t>.</w:t>
      </w:r>
      <w:r w:rsidR="00C41B87">
        <w:t xml:space="preserve"> Wszyscy świadomi gracze zaczęli traktować swój profil firmowy na Instagramie jako kolejną obowiązkowy witrynę</w:t>
      </w:r>
      <w:r w:rsidR="00CC3889">
        <w:t xml:space="preserve">, </w:t>
      </w:r>
      <w:r w:rsidR="00C41B87">
        <w:t xml:space="preserve">czyli tzw. </w:t>
      </w:r>
      <w:proofErr w:type="spellStart"/>
      <w:r w:rsidR="00C41B87">
        <w:t>own</w:t>
      </w:r>
      <w:proofErr w:type="spellEnd"/>
      <w:r w:rsidR="00C41B87">
        <w:t xml:space="preserve"> media.</w:t>
      </w:r>
      <w:r w:rsidR="00CC3889">
        <w:t xml:space="preserve"> </w:t>
      </w:r>
      <w:r w:rsidR="00C41B87">
        <w:t>Tutaj właśnie zaczynają komunikować nowości</w:t>
      </w:r>
      <w:r w:rsidR="00CC3889">
        <w:t>,</w:t>
      </w:r>
      <w:r w:rsidR="00C84DD6">
        <w:t xml:space="preserve"> </w:t>
      </w:r>
      <w:r w:rsidR="00C41B87">
        <w:t>inspirować</w:t>
      </w:r>
      <w:r w:rsidR="00CC3889">
        <w:t xml:space="preserve">, </w:t>
      </w:r>
      <w:r w:rsidR="00C41B87">
        <w:t xml:space="preserve">a nawet </w:t>
      </w:r>
      <w:proofErr w:type="spellStart"/>
      <w:r w:rsidR="00C41B87">
        <w:t>lojalizować</w:t>
      </w:r>
      <w:proofErr w:type="spellEnd"/>
      <w:r w:rsidR="00CF5690">
        <w:t xml:space="preserve"> </w:t>
      </w:r>
      <w:r w:rsidR="00C41B87">
        <w:t>swoich</w:t>
      </w:r>
      <w:r w:rsidR="00CF5690">
        <w:t xml:space="preserve"> </w:t>
      </w:r>
      <w:r w:rsidR="00C41B87">
        <w:t xml:space="preserve">użytkowników. </w:t>
      </w:r>
      <w:r w:rsidR="00CE407B">
        <w:br/>
      </w:r>
    </w:p>
    <w:p w14:paraId="030C41C6" w14:textId="01024500" w:rsidR="004879F8" w:rsidRDefault="0093221F" w:rsidP="0093221F">
      <w:pPr>
        <w:spacing w:line="276" w:lineRule="auto"/>
        <w:jc w:val="both"/>
        <w:rPr>
          <w:i/>
          <w:iCs/>
        </w:rPr>
      </w:pPr>
      <w:r>
        <w:t xml:space="preserve"> </w:t>
      </w:r>
      <w:r>
        <w:rPr>
          <w:i/>
          <w:iCs/>
        </w:rPr>
        <w:t>–</w:t>
      </w:r>
      <w:r w:rsidR="00331620">
        <w:rPr>
          <w:i/>
          <w:iCs/>
        </w:rPr>
        <w:t xml:space="preserve"> </w:t>
      </w:r>
      <w:r w:rsidR="00CE407B" w:rsidRPr="00CE407B">
        <w:rPr>
          <w:i/>
          <w:iCs/>
        </w:rPr>
        <w:t xml:space="preserve">Połowa użytkowników Instagrama </w:t>
      </w:r>
      <w:r w:rsidR="00C41B87">
        <w:rPr>
          <w:i/>
          <w:iCs/>
        </w:rPr>
        <w:t xml:space="preserve">potwierdza w badaniach, że </w:t>
      </w:r>
      <w:r w:rsidR="00CE407B" w:rsidRPr="00CE407B">
        <w:rPr>
          <w:i/>
          <w:iCs/>
        </w:rPr>
        <w:t xml:space="preserve">kupiła coś, co widziała </w:t>
      </w:r>
      <w:r w:rsidR="00DD6E99">
        <w:rPr>
          <w:i/>
          <w:iCs/>
        </w:rPr>
        <w:t>w serwisie</w:t>
      </w:r>
      <w:r w:rsidR="00CF5690">
        <w:rPr>
          <w:i/>
          <w:iCs/>
        </w:rPr>
        <w:t xml:space="preserve"> Instagram</w:t>
      </w:r>
      <w:r w:rsidR="00CE407B">
        <w:rPr>
          <w:i/>
          <w:iCs/>
        </w:rPr>
        <w:t xml:space="preserve">. </w:t>
      </w:r>
      <w:r w:rsidR="00CF5690">
        <w:rPr>
          <w:i/>
          <w:iCs/>
        </w:rPr>
        <w:t>Wpływanie</w:t>
      </w:r>
      <w:r w:rsidR="00C41B87">
        <w:rPr>
          <w:i/>
          <w:iCs/>
        </w:rPr>
        <w:t xml:space="preserve"> tym kanałem na</w:t>
      </w:r>
      <w:r w:rsidR="009B71C5">
        <w:rPr>
          <w:i/>
          <w:iCs/>
        </w:rPr>
        <w:t xml:space="preserve"> preferencje i</w:t>
      </w:r>
      <w:r w:rsidR="00C41B87">
        <w:rPr>
          <w:i/>
          <w:iCs/>
        </w:rPr>
        <w:t xml:space="preserve"> wybory stał się</w:t>
      </w:r>
      <w:r w:rsidR="00CC3889">
        <w:rPr>
          <w:i/>
          <w:iCs/>
        </w:rPr>
        <w:t xml:space="preserve"> </w:t>
      </w:r>
      <w:r w:rsidR="00C41B87">
        <w:rPr>
          <w:i/>
          <w:iCs/>
        </w:rPr>
        <w:t xml:space="preserve">więc oczywistością. </w:t>
      </w:r>
      <w:r w:rsidR="00CE407B">
        <w:rPr>
          <w:i/>
          <w:iCs/>
        </w:rPr>
        <w:t xml:space="preserve">Influencer marketing </w:t>
      </w:r>
      <w:r w:rsidR="00C41B87">
        <w:rPr>
          <w:i/>
          <w:iCs/>
        </w:rPr>
        <w:t xml:space="preserve">z okresu wylęgania </w:t>
      </w:r>
      <w:r w:rsidR="00CE407B">
        <w:rPr>
          <w:i/>
          <w:iCs/>
        </w:rPr>
        <w:t xml:space="preserve">staje się w tym momencie </w:t>
      </w:r>
      <w:r w:rsidR="00C41B87">
        <w:rPr>
          <w:i/>
          <w:iCs/>
        </w:rPr>
        <w:t xml:space="preserve">strategicznym elementem działań </w:t>
      </w:r>
      <w:r w:rsidR="00CF5690">
        <w:rPr>
          <w:i/>
          <w:iCs/>
        </w:rPr>
        <w:t>mix-</w:t>
      </w:r>
      <w:r w:rsidR="00C41B87">
        <w:rPr>
          <w:i/>
          <w:iCs/>
        </w:rPr>
        <w:t xml:space="preserve">marketingowych </w:t>
      </w:r>
      <w:r w:rsidR="00CE407B">
        <w:rPr>
          <w:i/>
          <w:iCs/>
        </w:rPr>
        <w:t>każdej firmy</w:t>
      </w:r>
      <w:r w:rsidR="00C41B87">
        <w:rPr>
          <w:i/>
          <w:iCs/>
        </w:rPr>
        <w:t>. Jest jednak warunek.</w:t>
      </w:r>
      <w:r w:rsidR="00F33EEF">
        <w:rPr>
          <w:i/>
          <w:iCs/>
        </w:rPr>
        <w:t xml:space="preserve"> </w:t>
      </w:r>
      <w:r w:rsidR="00C41B87">
        <w:rPr>
          <w:i/>
          <w:iCs/>
        </w:rPr>
        <w:t xml:space="preserve">Musi </w:t>
      </w:r>
      <w:r w:rsidR="00F33EEF">
        <w:rPr>
          <w:i/>
          <w:iCs/>
        </w:rPr>
        <w:t xml:space="preserve">to </w:t>
      </w:r>
      <w:r w:rsidR="00C41B87">
        <w:rPr>
          <w:i/>
          <w:iCs/>
        </w:rPr>
        <w:t>być działanie opart</w:t>
      </w:r>
      <w:r w:rsidR="00F33EEF">
        <w:rPr>
          <w:i/>
          <w:iCs/>
        </w:rPr>
        <w:t>e</w:t>
      </w:r>
      <w:r w:rsidR="00C41B87">
        <w:rPr>
          <w:i/>
          <w:iCs/>
        </w:rPr>
        <w:t xml:space="preserve"> na jakości i bezpieczeństwi</w:t>
      </w:r>
      <w:r w:rsidR="00F33EEF">
        <w:rPr>
          <w:i/>
          <w:iCs/>
        </w:rPr>
        <w:t xml:space="preserve">e, </w:t>
      </w:r>
      <w:r w:rsidR="00C41B87">
        <w:rPr>
          <w:i/>
          <w:iCs/>
        </w:rPr>
        <w:t>bo tak jak możemy dzięki temu zbliżać, rozkoch</w:t>
      </w:r>
      <w:r w:rsidR="004879F8">
        <w:rPr>
          <w:i/>
          <w:iCs/>
        </w:rPr>
        <w:t>iw</w:t>
      </w:r>
      <w:r w:rsidR="00C41B87">
        <w:rPr>
          <w:i/>
          <w:iCs/>
        </w:rPr>
        <w:t>ać obserwatorów w marce</w:t>
      </w:r>
      <w:r w:rsidR="009B71C5">
        <w:rPr>
          <w:i/>
          <w:iCs/>
        </w:rPr>
        <w:t>,</w:t>
      </w:r>
      <w:r w:rsidR="00F33EEF">
        <w:rPr>
          <w:i/>
          <w:iCs/>
        </w:rPr>
        <w:t xml:space="preserve"> tak samo </w:t>
      </w:r>
      <w:r w:rsidR="00C41B87">
        <w:rPr>
          <w:i/>
          <w:iCs/>
        </w:rPr>
        <w:t xml:space="preserve">możemy jej </w:t>
      </w:r>
      <w:r w:rsidR="009B71C5">
        <w:rPr>
          <w:i/>
          <w:iCs/>
        </w:rPr>
        <w:t>zaszkodzić</w:t>
      </w:r>
      <w:r w:rsidR="00C41B87">
        <w:rPr>
          <w:i/>
          <w:iCs/>
        </w:rPr>
        <w:t xml:space="preserve"> przez spontaniczne</w:t>
      </w:r>
      <w:r w:rsidR="00CF5690">
        <w:rPr>
          <w:i/>
          <w:iCs/>
        </w:rPr>
        <w:t>, nieprzemyślane</w:t>
      </w:r>
      <w:r w:rsidR="00C41B87">
        <w:rPr>
          <w:i/>
          <w:iCs/>
        </w:rPr>
        <w:t xml:space="preserve"> działania.</w:t>
      </w:r>
      <w:r w:rsidR="00F33EEF">
        <w:rPr>
          <w:i/>
          <w:iCs/>
        </w:rPr>
        <w:t xml:space="preserve"> </w:t>
      </w:r>
      <w:r w:rsidR="00CE407B">
        <w:rPr>
          <w:i/>
          <w:iCs/>
        </w:rPr>
        <w:t xml:space="preserve">Pracując na co dzień w </w:t>
      </w:r>
      <w:r w:rsidR="009B71C5">
        <w:rPr>
          <w:i/>
          <w:iCs/>
        </w:rPr>
        <w:t xml:space="preserve">tym </w:t>
      </w:r>
      <w:r w:rsidR="00CE407B">
        <w:rPr>
          <w:i/>
          <w:iCs/>
        </w:rPr>
        <w:t>środowisku widzimy</w:t>
      </w:r>
      <w:r w:rsidR="009B71C5">
        <w:rPr>
          <w:i/>
          <w:iCs/>
        </w:rPr>
        <w:t>,</w:t>
      </w:r>
      <w:r w:rsidR="00CE407B">
        <w:rPr>
          <w:i/>
          <w:iCs/>
        </w:rPr>
        <w:t xml:space="preserve"> jak ważna jest profesjonalizacja </w:t>
      </w:r>
      <w:proofErr w:type="spellStart"/>
      <w:r w:rsidR="00CE407B">
        <w:rPr>
          <w:i/>
          <w:iCs/>
        </w:rPr>
        <w:t>influencer</w:t>
      </w:r>
      <w:proofErr w:type="spellEnd"/>
      <w:r w:rsidR="00CE407B">
        <w:rPr>
          <w:i/>
          <w:iCs/>
        </w:rPr>
        <w:t xml:space="preserve"> marketing</w:t>
      </w:r>
      <w:r w:rsidR="004879F8">
        <w:rPr>
          <w:i/>
          <w:iCs/>
        </w:rPr>
        <w:t>u. My nazywamy to profesjonalizacją</w:t>
      </w:r>
      <w:r w:rsidR="00F33EEF">
        <w:rPr>
          <w:i/>
          <w:iCs/>
        </w:rPr>
        <w:t xml:space="preserve"> </w:t>
      </w:r>
      <w:r w:rsidR="00CE407B">
        <w:rPr>
          <w:i/>
          <w:iCs/>
        </w:rPr>
        <w:t>hasztagów.</w:t>
      </w:r>
      <w:r w:rsidR="00F33EEF">
        <w:rPr>
          <w:i/>
          <w:iCs/>
        </w:rPr>
        <w:t xml:space="preserve"> </w:t>
      </w:r>
      <w:r w:rsidR="004879F8">
        <w:rPr>
          <w:i/>
          <w:iCs/>
        </w:rPr>
        <w:t xml:space="preserve">Taki sobie wyznaczyliśmy cel, wzmacniać i edukować naszych </w:t>
      </w:r>
      <w:r w:rsidR="00F33EEF">
        <w:rPr>
          <w:i/>
          <w:iCs/>
        </w:rPr>
        <w:t>k</w:t>
      </w:r>
      <w:r w:rsidR="004879F8">
        <w:rPr>
          <w:i/>
          <w:iCs/>
        </w:rPr>
        <w:t>lientów w tym obszarze</w:t>
      </w:r>
      <w:r w:rsidR="00CC3889">
        <w:rPr>
          <w:i/>
          <w:iCs/>
        </w:rPr>
        <w:t xml:space="preserve"> </w:t>
      </w:r>
      <w:r w:rsidR="00CC3889">
        <w:t>– wyjaśnia Karina Hertel, ekspert</w:t>
      </w:r>
      <w:r w:rsidR="00CF5690">
        <w:t xml:space="preserve">, dyrektor zarządzający </w:t>
      </w:r>
      <w:proofErr w:type="spellStart"/>
      <w:r w:rsidR="00CC3889">
        <w:t>BrandLift</w:t>
      </w:r>
      <w:proofErr w:type="spellEnd"/>
      <w:r w:rsidR="00CC3889">
        <w:t xml:space="preserve">. </w:t>
      </w:r>
    </w:p>
    <w:p w14:paraId="33A0AC05" w14:textId="76ABFEE7" w:rsidR="007974FB" w:rsidRPr="00F6786B" w:rsidRDefault="007974FB" w:rsidP="00746E75">
      <w:pPr>
        <w:spacing w:line="276" w:lineRule="auto"/>
        <w:jc w:val="both"/>
        <w:rPr>
          <w:rFonts w:asciiTheme="minorHAnsi" w:hAnsiTheme="minorHAnsi" w:cstheme="minorHAnsi"/>
        </w:rPr>
      </w:pPr>
    </w:p>
    <w:p w14:paraId="32F1F4F6" w14:textId="77777777" w:rsidR="006A3D4D" w:rsidRPr="006A3D4D" w:rsidRDefault="006A3D4D" w:rsidP="006A3D4D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A3D4D">
        <w:rPr>
          <w:rFonts w:asciiTheme="minorHAnsi" w:hAnsiTheme="minorHAnsi" w:cstheme="minorHAnsi"/>
          <w:sz w:val="18"/>
          <w:szCs w:val="18"/>
        </w:rPr>
        <w:t>***</w:t>
      </w:r>
    </w:p>
    <w:p w14:paraId="074F6208" w14:textId="77777777" w:rsidR="006A3D4D" w:rsidRPr="006A3D4D" w:rsidRDefault="006A3D4D" w:rsidP="006A3D4D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A3D4D">
        <w:rPr>
          <w:rFonts w:asciiTheme="minorHAnsi" w:hAnsiTheme="minorHAnsi" w:cstheme="minorHAnsi"/>
          <w:sz w:val="18"/>
          <w:szCs w:val="18"/>
        </w:rPr>
        <w:t xml:space="preserve">Badanie „Potencjał sprzedażowy Instagrama. Raport </w:t>
      </w:r>
      <w:proofErr w:type="spellStart"/>
      <w:r w:rsidRPr="006A3D4D">
        <w:rPr>
          <w:rFonts w:asciiTheme="minorHAnsi" w:hAnsiTheme="minorHAnsi" w:cstheme="minorHAnsi"/>
          <w:sz w:val="18"/>
          <w:szCs w:val="18"/>
        </w:rPr>
        <w:t>BrandLift</w:t>
      </w:r>
      <w:proofErr w:type="spellEnd"/>
      <w:r w:rsidRPr="006A3D4D">
        <w:rPr>
          <w:rFonts w:asciiTheme="minorHAnsi" w:hAnsiTheme="minorHAnsi" w:cstheme="minorHAnsi"/>
          <w:sz w:val="18"/>
          <w:szCs w:val="18"/>
        </w:rPr>
        <w:t xml:space="preserve">” zostało wykonane na zlecenie agencji marketingu </w:t>
      </w:r>
      <w:proofErr w:type="spellStart"/>
      <w:r w:rsidRPr="006A3D4D">
        <w:rPr>
          <w:rFonts w:asciiTheme="minorHAnsi" w:hAnsiTheme="minorHAnsi" w:cstheme="minorHAnsi"/>
          <w:sz w:val="18"/>
          <w:szCs w:val="18"/>
        </w:rPr>
        <w:t>influencerskiego</w:t>
      </w:r>
      <w:proofErr w:type="spellEnd"/>
      <w:r w:rsidRPr="006A3D4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6A3D4D">
        <w:rPr>
          <w:rFonts w:asciiTheme="minorHAnsi" w:hAnsiTheme="minorHAnsi" w:cstheme="minorHAnsi"/>
          <w:sz w:val="18"/>
          <w:szCs w:val="18"/>
        </w:rPr>
        <w:t>BrandLift</w:t>
      </w:r>
      <w:proofErr w:type="spellEnd"/>
      <w:r w:rsidRPr="006A3D4D">
        <w:rPr>
          <w:rFonts w:asciiTheme="minorHAnsi" w:hAnsiTheme="minorHAnsi" w:cstheme="minorHAnsi"/>
          <w:sz w:val="18"/>
          <w:szCs w:val="18"/>
        </w:rPr>
        <w:t xml:space="preserve">. Badanie ilościowe zostało zrealizowane techniką CAWI w społeczności </w:t>
      </w:r>
      <w:proofErr w:type="spellStart"/>
      <w:r w:rsidRPr="006A3D4D">
        <w:rPr>
          <w:rFonts w:asciiTheme="minorHAnsi" w:hAnsiTheme="minorHAnsi" w:cstheme="minorHAnsi"/>
          <w:sz w:val="18"/>
          <w:szCs w:val="18"/>
        </w:rPr>
        <w:t>Zymetria</w:t>
      </w:r>
      <w:proofErr w:type="spellEnd"/>
      <w:r w:rsidRPr="006A3D4D">
        <w:rPr>
          <w:rFonts w:asciiTheme="minorHAnsi" w:hAnsiTheme="minorHAnsi" w:cstheme="minorHAnsi"/>
          <w:sz w:val="18"/>
          <w:szCs w:val="18"/>
        </w:rPr>
        <w:t xml:space="preserve"> w listopadzie 2019 r. na grupie 400 osób w wieku 18-49 lat, która regularnie korzysta z Instagrama. Jego celem było poznanie użytkowników Instagrama, podejmowanych przez nich działań, zwyczajów i opinii nt. serwisu. Badanie obejmowało m.in. znajomość i </w:t>
      </w:r>
      <w:r w:rsidRPr="006A3D4D">
        <w:rPr>
          <w:rFonts w:asciiTheme="minorHAnsi" w:hAnsiTheme="minorHAnsi" w:cstheme="minorHAnsi"/>
          <w:sz w:val="18"/>
          <w:szCs w:val="18"/>
        </w:rPr>
        <w:lastRenderedPageBreak/>
        <w:t xml:space="preserve">używanie mediów społecznościowych, częstotliwość, preferencje oraz skojarzenia i intensywność reklam. Sprawdzono również zachowanie użytkowników na Instagramie, powody korzystania z tego portalu czy zachęcenie do kupna pod wpływem reklam. Badanie skupia się również wokół </w:t>
      </w:r>
      <w:proofErr w:type="spellStart"/>
      <w:r w:rsidRPr="006A3D4D">
        <w:rPr>
          <w:rFonts w:asciiTheme="minorHAnsi" w:hAnsiTheme="minorHAnsi" w:cstheme="minorHAnsi"/>
          <w:sz w:val="18"/>
          <w:szCs w:val="18"/>
        </w:rPr>
        <w:t>influencerów</w:t>
      </w:r>
      <w:proofErr w:type="spellEnd"/>
      <w:r w:rsidRPr="006A3D4D">
        <w:rPr>
          <w:rFonts w:asciiTheme="minorHAnsi" w:hAnsiTheme="minorHAnsi" w:cstheme="minorHAnsi"/>
          <w:sz w:val="18"/>
          <w:szCs w:val="18"/>
        </w:rPr>
        <w:t xml:space="preserve"> i korzystania z poleceń </w:t>
      </w:r>
      <w:proofErr w:type="spellStart"/>
      <w:r w:rsidRPr="006A3D4D">
        <w:rPr>
          <w:rFonts w:asciiTheme="minorHAnsi" w:hAnsiTheme="minorHAnsi" w:cstheme="minorHAnsi"/>
          <w:sz w:val="18"/>
          <w:szCs w:val="18"/>
        </w:rPr>
        <w:t>influcencerów</w:t>
      </w:r>
      <w:proofErr w:type="spellEnd"/>
      <w:r w:rsidRPr="006A3D4D">
        <w:rPr>
          <w:rFonts w:asciiTheme="minorHAnsi" w:hAnsiTheme="minorHAnsi" w:cstheme="minorHAnsi"/>
          <w:sz w:val="18"/>
          <w:szCs w:val="18"/>
        </w:rPr>
        <w:t xml:space="preserve"> na Instagramie.</w:t>
      </w:r>
    </w:p>
    <w:p w14:paraId="0B707D2A" w14:textId="77777777" w:rsidR="006A3D4D" w:rsidRPr="006A3D4D" w:rsidRDefault="006A3D4D" w:rsidP="006A3D4D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57E66D5" w14:textId="77777777" w:rsidR="006A3D4D" w:rsidRPr="006A3D4D" w:rsidRDefault="006A3D4D" w:rsidP="006A3D4D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A3D4D">
        <w:rPr>
          <w:rFonts w:asciiTheme="minorHAnsi" w:hAnsiTheme="minorHAnsi" w:cstheme="minorHAnsi"/>
          <w:sz w:val="18"/>
          <w:szCs w:val="18"/>
        </w:rPr>
        <w:t>***</w:t>
      </w:r>
    </w:p>
    <w:p w14:paraId="0D3BEA86" w14:textId="77777777" w:rsidR="006A3D4D" w:rsidRPr="006A3D4D" w:rsidRDefault="006A3D4D" w:rsidP="006A3D4D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6A3D4D">
        <w:rPr>
          <w:rFonts w:asciiTheme="minorHAnsi" w:hAnsiTheme="minorHAnsi" w:cstheme="minorHAnsi"/>
          <w:sz w:val="18"/>
          <w:szCs w:val="18"/>
        </w:rPr>
        <w:t>BrandLift</w:t>
      </w:r>
      <w:proofErr w:type="spellEnd"/>
      <w:r w:rsidRPr="006A3D4D">
        <w:rPr>
          <w:rFonts w:asciiTheme="minorHAnsi" w:hAnsiTheme="minorHAnsi" w:cstheme="minorHAnsi"/>
          <w:sz w:val="18"/>
          <w:szCs w:val="18"/>
        </w:rPr>
        <w:t xml:space="preserve"> to agencja marketingu </w:t>
      </w:r>
      <w:proofErr w:type="spellStart"/>
      <w:r w:rsidRPr="006A3D4D">
        <w:rPr>
          <w:rFonts w:asciiTheme="minorHAnsi" w:hAnsiTheme="minorHAnsi" w:cstheme="minorHAnsi"/>
          <w:sz w:val="18"/>
          <w:szCs w:val="18"/>
        </w:rPr>
        <w:t>influencerskiego</w:t>
      </w:r>
      <w:proofErr w:type="spellEnd"/>
      <w:r w:rsidRPr="006A3D4D">
        <w:rPr>
          <w:rFonts w:asciiTheme="minorHAnsi" w:hAnsiTheme="minorHAnsi" w:cstheme="minorHAnsi"/>
          <w:sz w:val="18"/>
          <w:szCs w:val="18"/>
        </w:rPr>
        <w:t xml:space="preserve"> działająca zgodnie z filozofią marketingu 4.0, realizująca kampanie na Instagramie i docelowo innych kanałach społecznościowych. Firma specjalizuje się w łączeniu twórców z markami w ramach kampanii z </w:t>
      </w:r>
      <w:proofErr w:type="spellStart"/>
      <w:r w:rsidRPr="006A3D4D">
        <w:rPr>
          <w:rFonts w:asciiTheme="minorHAnsi" w:hAnsiTheme="minorHAnsi" w:cstheme="minorHAnsi"/>
          <w:sz w:val="18"/>
          <w:szCs w:val="18"/>
        </w:rPr>
        <w:t>nano</w:t>
      </w:r>
      <w:proofErr w:type="spellEnd"/>
      <w:r w:rsidRPr="006A3D4D">
        <w:rPr>
          <w:rFonts w:asciiTheme="minorHAnsi" w:hAnsiTheme="minorHAnsi" w:cstheme="minorHAnsi"/>
          <w:sz w:val="18"/>
          <w:szCs w:val="18"/>
        </w:rPr>
        <w:t xml:space="preserve">- i </w:t>
      </w:r>
      <w:proofErr w:type="spellStart"/>
      <w:r w:rsidRPr="006A3D4D">
        <w:rPr>
          <w:rFonts w:asciiTheme="minorHAnsi" w:hAnsiTheme="minorHAnsi" w:cstheme="minorHAnsi"/>
          <w:sz w:val="18"/>
          <w:szCs w:val="18"/>
        </w:rPr>
        <w:t>mikroinfluencerami</w:t>
      </w:r>
      <w:proofErr w:type="spellEnd"/>
      <w:r w:rsidRPr="006A3D4D">
        <w:rPr>
          <w:rFonts w:asciiTheme="minorHAnsi" w:hAnsiTheme="minorHAnsi" w:cstheme="minorHAnsi"/>
          <w:sz w:val="18"/>
          <w:szCs w:val="18"/>
        </w:rPr>
        <w:t xml:space="preserve">, jak również najbardziej wpływowymi i opiniotwórczymi postaciami ze świata </w:t>
      </w:r>
      <w:proofErr w:type="spellStart"/>
      <w:r w:rsidRPr="006A3D4D">
        <w:rPr>
          <w:rFonts w:asciiTheme="minorHAnsi" w:hAnsiTheme="minorHAnsi" w:cstheme="minorHAnsi"/>
          <w:sz w:val="18"/>
          <w:szCs w:val="18"/>
        </w:rPr>
        <w:t>social</w:t>
      </w:r>
      <w:proofErr w:type="spellEnd"/>
      <w:r w:rsidRPr="006A3D4D">
        <w:rPr>
          <w:rFonts w:asciiTheme="minorHAnsi" w:hAnsiTheme="minorHAnsi" w:cstheme="minorHAnsi"/>
          <w:sz w:val="18"/>
          <w:szCs w:val="18"/>
        </w:rPr>
        <w:t xml:space="preserve"> mediów. Agencja dysponuje autorską platformą technologiczną zapewniającą m.in. nadzór nad realizacją kampanii w czasie rzeczywistym oraz wykorzystuje światowej klasy narzędzia do weryfikacji </w:t>
      </w:r>
      <w:proofErr w:type="spellStart"/>
      <w:r w:rsidRPr="006A3D4D">
        <w:rPr>
          <w:rFonts w:asciiTheme="minorHAnsi" w:hAnsiTheme="minorHAnsi" w:cstheme="minorHAnsi"/>
          <w:sz w:val="18"/>
          <w:szCs w:val="18"/>
        </w:rPr>
        <w:t>influencerów</w:t>
      </w:r>
      <w:proofErr w:type="spellEnd"/>
      <w:r w:rsidRPr="006A3D4D">
        <w:rPr>
          <w:rFonts w:asciiTheme="minorHAnsi" w:hAnsiTheme="minorHAnsi" w:cstheme="minorHAnsi"/>
          <w:sz w:val="18"/>
          <w:szCs w:val="18"/>
        </w:rPr>
        <w:t xml:space="preserve"> pod kątem jakości i optymalizacji zasięgów. Agencja zbudowała autorską platformę do jak najbardziej efektywnego i skutecznego prowadzenia kampanii i automatyzacji całego procesu na linii </w:t>
      </w:r>
      <w:proofErr w:type="spellStart"/>
      <w:r w:rsidRPr="006A3D4D">
        <w:rPr>
          <w:rFonts w:asciiTheme="minorHAnsi" w:hAnsiTheme="minorHAnsi" w:cstheme="minorHAnsi"/>
          <w:sz w:val="18"/>
          <w:szCs w:val="18"/>
        </w:rPr>
        <w:t>Influencer</w:t>
      </w:r>
      <w:proofErr w:type="spellEnd"/>
      <w:r w:rsidRPr="006A3D4D">
        <w:rPr>
          <w:rFonts w:asciiTheme="minorHAnsi" w:hAnsiTheme="minorHAnsi" w:cstheme="minorHAnsi"/>
          <w:sz w:val="18"/>
          <w:szCs w:val="18"/>
        </w:rPr>
        <w:t xml:space="preserve"> – Agencja – Klient. Profile </w:t>
      </w:r>
      <w:proofErr w:type="spellStart"/>
      <w:r w:rsidRPr="006A3D4D">
        <w:rPr>
          <w:rFonts w:asciiTheme="minorHAnsi" w:hAnsiTheme="minorHAnsi" w:cstheme="minorHAnsi"/>
          <w:sz w:val="18"/>
          <w:szCs w:val="18"/>
        </w:rPr>
        <w:t>influencerów</w:t>
      </w:r>
      <w:proofErr w:type="spellEnd"/>
      <w:r w:rsidRPr="006A3D4D">
        <w:rPr>
          <w:rFonts w:asciiTheme="minorHAnsi" w:hAnsiTheme="minorHAnsi" w:cstheme="minorHAnsi"/>
          <w:sz w:val="18"/>
          <w:szCs w:val="18"/>
        </w:rPr>
        <w:t xml:space="preserve"> są szczegółowo analizowane pod kątem ich wiarygodności i deklarowanych parametrów kont, jak również dopasowywane do wymaganych do osiągnięcia wskaźników kampanii.</w:t>
      </w:r>
    </w:p>
    <w:p w14:paraId="4EA0D4F2" w14:textId="77777777" w:rsidR="006A3D4D" w:rsidRPr="006A3D4D" w:rsidRDefault="006A3D4D" w:rsidP="006A3D4D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1C33314" w14:textId="2788A72D" w:rsidR="007B2742" w:rsidRDefault="006A3D4D" w:rsidP="006A3D4D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A3D4D">
        <w:rPr>
          <w:rFonts w:asciiTheme="minorHAnsi" w:hAnsiTheme="minorHAnsi" w:cstheme="minorHAnsi"/>
          <w:sz w:val="18"/>
          <w:szCs w:val="18"/>
        </w:rPr>
        <w:t xml:space="preserve">Więcej informacji: </w:t>
      </w:r>
      <w:hyperlink r:id="rId9" w:history="1">
        <w:r w:rsidRPr="00670562">
          <w:rPr>
            <w:rStyle w:val="Hipercze"/>
            <w:rFonts w:asciiTheme="minorHAnsi" w:hAnsiTheme="minorHAnsi" w:cstheme="minorHAnsi"/>
            <w:sz w:val="18"/>
            <w:szCs w:val="18"/>
          </w:rPr>
          <w:t>www.brandlift.pl</w:t>
        </w:r>
      </w:hyperlink>
    </w:p>
    <w:p w14:paraId="57258B94" w14:textId="77777777" w:rsidR="006A3D4D" w:rsidRPr="00507AA7" w:rsidRDefault="006A3D4D" w:rsidP="006A3D4D">
      <w:pPr>
        <w:spacing w:line="276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14:paraId="7A49D1CC" w14:textId="72B2DC8D" w:rsidR="007B2742" w:rsidRPr="00507AA7" w:rsidRDefault="007B2742" w:rsidP="007B2742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507AA7">
        <w:rPr>
          <w:rFonts w:asciiTheme="minorHAnsi" w:eastAsia="Times New Roman" w:hAnsiTheme="minorHAnsi" w:cstheme="minorHAnsi"/>
          <w:b/>
          <w:bCs/>
          <w:sz w:val="18"/>
          <w:szCs w:val="18"/>
        </w:rPr>
        <w:t>Kontakt dla mediów:</w:t>
      </w:r>
    </w:p>
    <w:p w14:paraId="3237D1F1" w14:textId="77777777" w:rsidR="009B71C5" w:rsidRPr="00507AA7" w:rsidRDefault="009B71C5" w:rsidP="009B71C5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 w:cstheme="minorHAnsi"/>
          <w:bCs/>
          <w:sz w:val="18"/>
          <w:szCs w:val="18"/>
        </w:rPr>
      </w:pPr>
      <w:r w:rsidRPr="00507AA7">
        <w:rPr>
          <w:rFonts w:asciiTheme="minorHAnsi" w:eastAsia="Times New Roman" w:hAnsiTheme="minorHAnsi" w:cstheme="minorHAnsi"/>
          <w:bCs/>
          <w:sz w:val="18"/>
          <w:szCs w:val="18"/>
        </w:rPr>
        <w:t xml:space="preserve">Paulina Stępień, </w:t>
      </w:r>
      <w:hyperlink r:id="rId10" w:history="1">
        <w:r w:rsidRPr="00507AA7">
          <w:rPr>
            <w:rStyle w:val="Hipercze"/>
            <w:rFonts w:asciiTheme="minorHAnsi" w:eastAsia="Times New Roman" w:hAnsiTheme="minorHAnsi" w:cstheme="minorHAnsi"/>
            <w:bCs/>
            <w:sz w:val="18"/>
            <w:szCs w:val="18"/>
          </w:rPr>
          <w:t>Paulina.Stepien@38pr.pl</w:t>
        </w:r>
      </w:hyperlink>
      <w:r w:rsidRPr="00507AA7">
        <w:rPr>
          <w:rFonts w:asciiTheme="minorHAnsi" w:eastAsia="Times New Roman" w:hAnsiTheme="minorHAnsi" w:cstheme="minorHAnsi"/>
          <w:bCs/>
          <w:sz w:val="18"/>
          <w:szCs w:val="18"/>
        </w:rPr>
        <w:t>, tel. 505-313-324</w:t>
      </w:r>
    </w:p>
    <w:p w14:paraId="285DDB7B" w14:textId="77777777" w:rsidR="007B2742" w:rsidRPr="00507AA7" w:rsidRDefault="007B2742" w:rsidP="007B2742">
      <w:pPr>
        <w:autoSpaceDE w:val="0"/>
        <w:autoSpaceDN w:val="0"/>
        <w:spacing w:line="360" w:lineRule="auto"/>
        <w:jc w:val="both"/>
        <w:rPr>
          <w:rFonts w:asciiTheme="minorHAnsi" w:eastAsia="Times New Roman" w:hAnsiTheme="minorHAnsi" w:cstheme="minorHAnsi"/>
          <w:bCs/>
          <w:sz w:val="18"/>
          <w:szCs w:val="18"/>
        </w:rPr>
      </w:pPr>
      <w:r w:rsidRPr="00507AA7">
        <w:rPr>
          <w:rFonts w:asciiTheme="minorHAnsi" w:eastAsia="Times New Roman" w:hAnsiTheme="minorHAnsi" w:cstheme="minorHAnsi"/>
          <w:bCs/>
          <w:sz w:val="18"/>
          <w:szCs w:val="18"/>
        </w:rPr>
        <w:t xml:space="preserve">Martyna Solińska, </w:t>
      </w:r>
      <w:hyperlink r:id="rId11" w:history="1">
        <w:r w:rsidRPr="00507AA7">
          <w:rPr>
            <w:rStyle w:val="Hipercze"/>
            <w:rFonts w:asciiTheme="minorHAnsi" w:eastAsia="Times New Roman" w:hAnsiTheme="minorHAnsi" w:cstheme="minorHAnsi"/>
            <w:bCs/>
            <w:sz w:val="18"/>
            <w:szCs w:val="18"/>
          </w:rPr>
          <w:t>Martyna.Solinska@38pr.pl</w:t>
        </w:r>
      </w:hyperlink>
      <w:r w:rsidRPr="00507AA7">
        <w:rPr>
          <w:rFonts w:asciiTheme="minorHAnsi" w:eastAsia="Times New Roman" w:hAnsiTheme="minorHAnsi" w:cstheme="minorHAnsi"/>
          <w:bCs/>
          <w:sz w:val="18"/>
          <w:szCs w:val="18"/>
        </w:rPr>
        <w:t>, tel. 502-690-101</w:t>
      </w:r>
    </w:p>
    <w:p w14:paraId="21FA5596" w14:textId="7BB09F47" w:rsidR="004B280C" w:rsidRPr="00870335" w:rsidRDefault="004B280C" w:rsidP="00746E75">
      <w:pPr>
        <w:jc w:val="both"/>
      </w:pPr>
    </w:p>
    <w:sectPr w:rsidR="004B280C" w:rsidRPr="0087033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C3309" w14:textId="77777777" w:rsidR="00997750" w:rsidRDefault="00997750" w:rsidP="008E40EF">
      <w:r>
        <w:separator/>
      </w:r>
    </w:p>
  </w:endnote>
  <w:endnote w:type="continuationSeparator" w:id="0">
    <w:p w14:paraId="7B5BC466" w14:textId="77777777" w:rsidR="00997750" w:rsidRDefault="00997750" w:rsidP="008E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227500"/>
      <w:docPartObj>
        <w:docPartGallery w:val="Page Numbers (Bottom of Page)"/>
        <w:docPartUnique/>
      </w:docPartObj>
    </w:sdtPr>
    <w:sdtEndPr/>
    <w:sdtContent>
      <w:p w14:paraId="2AD77424" w14:textId="77777777" w:rsidR="00B33674" w:rsidRDefault="00B336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8F427A" w14:textId="77777777" w:rsidR="00B33674" w:rsidRDefault="00B33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02C38" w14:textId="77777777" w:rsidR="00997750" w:rsidRDefault="00997750" w:rsidP="008E40EF">
      <w:r>
        <w:separator/>
      </w:r>
    </w:p>
  </w:footnote>
  <w:footnote w:type="continuationSeparator" w:id="0">
    <w:p w14:paraId="5685F2C6" w14:textId="77777777" w:rsidR="00997750" w:rsidRDefault="00997750" w:rsidP="008E40EF">
      <w:r>
        <w:continuationSeparator/>
      </w:r>
    </w:p>
  </w:footnote>
  <w:footnote w:id="1">
    <w:p w14:paraId="7330BBC6" w14:textId="77777777" w:rsidR="0093221F" w:rsidRPr="006A3D4D" w:rsidRDefault="0093221F" w:rsidP="0093221F">
      <w:pPr>
        <w:pStyle w:val="Tekstprzypisudolnego"/>
        <w:rPr>
          <w:sz w:val="16"/>
          <w:szCs w:val="16"/>
        </w:rPr>
      </w:pPr>
      <w:r w:rsidRPr="006A3D4D">
        <w:rPr>
          <w:rStyle w:val="Odwoanieprzypisudolnego"/>
          <w:sz w:val="16"/>
          <w:szCs w:val="16"/>
        </w:rPr>
        <w:footnoteRef/>
      </w:r>
      <w:r w:rsidRPr="006A3D4D">
        <w:rPr>
          <w:sz w:val="16"/>
          <w:szCs w:val="16"/>
        </w:rPr>
        <w:t xml:space="preserve"> </w:t>
      </w:r>
      <w:hyperlink r:id="rId1" w:history="1">
        <w:r w:rsidRPr="006A3D4D">
          <w:rPr>
            <w:rStyle w:val="Hipercze"/>
            <w:sz w:val="16"/>
            <w:szCs w:val="16"/>
          </w:rPr>
          <w:t>https://www.statista.com/statistics/253577/number-of-monthly-active-instagram-users/</w:t>
        </w:r>
      </w:hyperlink>
    </w:p>
  </w:footnote>
  <w:footnote w:id="2">
    <w:p w14:paraId="0C384AAF" w14:textId="628AB3F0" w:rsidR="006950B8" w:rsidRPr="006A3D4D" w:rsidRDefault="006950B8">
      <w:pPr>
        <w:pStyle w:val="Tekstprzypisudolnego"/>
        <w:rPr>
          <w:sz w:val="16"/>
          <w:szCs w:val="16"/>
        </w:rPr>
      </w:pPr>
      <w:r w:rsidRPr="006A3D4D">
        <w:rPr>
          <w:rStyle w:val="Odwoanieprzypisudolnego"/>
          <w:sz w:val="16"/>
          <w:szCs w:val="16"/>
        </w:rPr>
        <w:footnoteRef/>
      </w:r>
      <w:r w:rsidRPr="006A3D4D">
        <w:rPr>
          <w:sz w:val="16"/>
          <w:szCs w:val="16"/>
        </w:rPr>
        <w:t xml:space="preserve"> Potencjał </w:t>
      </w:r>
      <w:r w:rsidR="00507AA7" w:rsidRPr="006A3D4D">
        <w:rPr>
          <w:sz w:val="16"/>
          <w:szCs w:val="16"/>
        </w:rPr>
        <w:t xml:space="preserve">sprzedażowy </w:t>
      </w:r>
      <w:r w:rsidRPr="006A3D4D">
        <w:rPr>
          <w:sz w:val="16"/>
          <w:szCs w:val="16"/>
        </w:rPr>
        <w:t xml:space="preserve">Instagrama. Raport BrandLift. </w:t>
      </w:r>
    </w:p>
  </w:footnote>
  <w:footnote w:id="3">
    <w:p w14:paraId="02FDF0D2" w14:textId="2C68FF7B" w:rsidR="00437A99" w:rsidRDefault="00437A99">
      <w:pPr>
        <w:pStyle w:val="Tekstprzypisudolnego"/>
      </w:pPr>
      <w:r w:rsidRPr="006A3D4D">
        <w:rPr>
          <w:rStyle w:val="Odwoanieprzypisudolnego"/>
          <w:sz w:val="16"/>
          <w:szCs w:val="16"/>
        </w:rPr>
        <w:footnoteRef/>
      </w:r>
      <w:r w:rsidRPr="006A3D4D">
        <w:rPr>
          <w:sz w:val="16"/>
          <w:szCs w:val="16"/>
        </w:rPr>
        <w:t xml:space="preserve"> </w:t>
      </w:r>
      <w:r w:rsidR="006950B8" w:rsidRPr="006A3D4D">
        <w:rPr>
          <w:sz w:val="16"/>
          <w:szCs w:val="16"/>
        </w:rPr>
        <w:t>Jw.</w:t>
      </w:r>
      <w:r w:rsidR="006950B8">
        <w:t xml:space="preserve"> </w:t>
      </w:r>
      <w:r>
        <w:t xml:space="preserve"> </w:t>
      </w:r>
    </w:p>
  </w:footnote>
  <w:footnote w:id="4">
    <w:p w14:paraId="39A04EA8" w14:textId="77777777" w:rsidR="00CC3889" w:rsidRPr="006A3D4D" w:rsidRDefault="00CC3889" w:rsidP="00CC3889">
      <w:pPr>
        <w:pStyle w:val="Tekstprzypisudolnego"/>
        <w:rPr>
          <w:sz w:val="16"/>
          <w:szCs w:val="16"/>
        </w:rPr>
      </w:pPr>
      <w:r w:rsidRPr="006A3D4D">
        <w:rPr>
          <w:rStyle w:val="Odwoanieprzypisudolnego"/>
          <w:sz w:val="16"/>
          <w:szCs w:val="16"/>
        </w:rPr>
        <w:footnoteRef/>
      </w:r>
      <w:r w:rsidRPr="006A3D4D">
        <w:rPr>
          <w:sz w:val="16"/>
          <w:szCs w:val="16"/>
        </w:rPr>
        <w:t xml:space="preserve"> Instagram i jego polscy użytkownicy, Polskie Badanie Internetu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65AE9" w14:textId="77777777" w:rsidR="008E40EF" w:rsidRDefault="008E40EF">
    <w:pPr>
      <w:pStyle w:val="Nagwek"/>
    </w:pPr>
  </w:p>
  <w:p w14:paraId="720A7EDF" w14:textId="77777777" w:rsidR="008E40EF" w:rsidRDefault="008E40EF">
    <w:pPr>
      <w:pStyle w:val="Nagwek"/>
    </w:pPr>
    <w:r>
      <w:rPr>
        <w:noProof/>
      </w:rPr>
      <w:drawing>
        <wp:inline distT="0" distB="0" distL="0" distR="0" wp14:anchorId="13DF1A65" wp14:editId="710456C7">
          <wp:extent cx="2027873" cy="904481"/>
          <wp:effectExtent l="0" t="0" r="0" b="0"/>
          <wp:docPr id="99" name="Google Shape;99;p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Google Shape;99;p13"/>
                  <pic:cNvPicPr preferRelativeResize="0"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884" cy="96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80894"/>
    <w:multiLevelType w:val="hybridMultilevel"/>
    <w:tmpl w:val="249CE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F3FBB"/>
    <w:multiLevelType w:val="hybridMultilevel"/>
    <w:tmpl w:val="F946A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79"/>
    <w:rsid w:val="00006CE3"/>
    <w:rsid w:val="00036C75"/>
    <w:rsid w:val="00092BCA"/>
    <w:rsid w:val="000930F7"/>
    <w:rsid w:val="0009530E"/>
    <w:rsid w:val="000B2CCC"/>
    <w:rsid w:val="000D6B8D"/>
    <w:rsid w:val="001A3BBC"/>
    <w:rsid w:val="001E1DFC"/>
    <w:rsid w:val="00273A3C"/>
    <w:rsid w:val="002819FC"/>
    <w:rsid w:val="002A2F40"/>
    <w:rsid w:val="002A36E3"/>
    <w:rsid w:val="002B5801"/>
    <w:rsid w:val="002D01BE"/>
    <w:rsid w:val="00331620"/>
    <w:rsid w:val="003C628D"/>
    <w:rsid w:val="003F1B5E"/>
    <w:rsid w:val="003F4C89"/>
    <w:rsid w:val="00405F3F"/>
    <w:rsid w:val="00412EE6"/>
    <w:rsid w:val="00437A99"/>
    <w:rsid w:val="00452FE7"/>
    <w:rsid w:val="004879F8"/>
    <w:rsid w:val="004939BD"/>
    <w:rsid w:val="004A7FAA"/>
    <w:rsid w:val="004B280C"/>
    <w:rsid w:val="004C2B9D"/>
    <w:rsid w:val="004E7481"/>
    <w:rsid w:val="004F22E5"/>
    <w:rsid w:val="00506F87"/>
    <w:rsid w:val="00507AA7"/>
    <w:rsid w:val="0054563C"/>
    <w:rsid w:val="005560E2"/>
    <w:rsid w:val="00556A38"/>
    <w:rsid w:val="0056741A"/>
    <w:rsid w:val="00571C94"/>
    <w:rsid w:val="005748C7"/>
    <w:rsid w:val="005A50F7"/>
    <w:rsid w:val="005C6DF6"/>
    <w:rsid w:val="006233FF"/>
    <w:rsid w:val="00625E46"/>
    <w:rsid w:val="00650340"/>
    <w:rsid w:val="006950B8"/>
    <w:rsid w:val="006A3D4D"/>
    <w:rsid w:val="006C556A"/>
    <w:rsid w:val="006E1000"/>
    <w:rsid w:val="006F1ED4"/>
    <w:rsid w:val="0072348D"/>
    <w:rsid w:val="00730855"/>
    <w:rsid w:val="00746E75"/>
    <w:rsid w:val="00767B79"/>
    <w:rsid w:val="0077674D"/>
    <w:rsid w:val="00787221"/>
    <w:rsid w:val="007974FB"/>
    <w:rsid w:val="007B2742"/>
    <w:rsid w:val="007F42BB"/>
    <w:rsid w:val="00812449"/>
    <w:rsid w:val="00822B17"/>
    <w:rsid w:val="008452AF"/>
    <w:rsid w:val="00870335"/>
    <w:rsid w:val="008A4111"/>
    <w:rsid w:val="008E40EF"/>
    <w:rsid w:val="009134FA"/>
    <w:rsid w:val="00925240"/>
    <w:rsid w:val="0093221F"/>
    <w:rsid w:val="00940454"/>
    <w:rsid w:val="00985281"/>
    <w:rsid w:val="00997750"/>
    <w:rsid w:val="009B71C5"/>
    <w:rsid w:val="00A03175"/>
    <w:rsid w:val="00A36CC4"/>
    <w:rsid w:val="00A528BE"/>
    <w:rsid w:val="00AF0A9A"/>
    <w:rsid w:val="00AF6469"/>
    <w:rsid w:val="00B33674"/>
    <w:rsid w:val="00BD735F"/>
    <w:rsid w:val="00BF5D96"/>
    <w:rsid w:val="00C258E3"/>
    <w:rsid w:val="00C41B87"/>
    <w:rsid w:val="00C5236D"/>
    <w:rsid w:val="00C702EC"/>
    <w:rsid w:val="00C84DD6"/>
    <w:rsid w:val="00CA5B7A"/>
    <w:rsid w:val="00CB3D01"/>
    <w:rsid w:val="00CC3889"/>
    <w:rsid w:val="00CD1888"/>
    <w:rsid w:val="00CE407B"/>
    <w:rsid w:val="00CF5690"/>
    <w:rsid w:val="00D07934"/>
    <w:rsid w:val="00D161FA"/>
    <w:rsid w:val="00D3605F"/>
    <w:rsid w:val="00D73940"/>
    <w:rsid w:val="00DD6E99"/>
    <w:rsid w:val="00E2161E"/>
    <w:rsid w:val="00E316EA"/>
    <w:rsid w:val="00E45666"/>
    <w:rsid w:val="00ED25E2"/>
    <w:rsid w:val="00EE0FA8"/>
    <w:rsid w:val="00EE2239"/>
    <w:rsid w:val="00EE4738"/>
    <w:rsid w:val="00EF5817"/>
    <w:rsid w:val="00F15C23"/>
    <w:rsid w:val="00F21EF7"/>
    <w:rsid w:val="00F33EEF"/>
    <w:rsid w:val="00F352F9"/>
    <w:rsid w:val="00F614EF"/>
    <w:rsid w:val="00F6786B"/>
    <w:rsid w:val="00F70715"/>
    <w:rsid w:val="00F73A58"/>
    <w:rsid w:val="00FA4BF0"/>
    <w:rsid w:val="00FB619E"/>
    <w:rsid w:val="00FB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09E63"/>
  <w15:chartTrackingRefBased/>
  <w15:docId w15:val="{9CC08FB6-44AA-45D6-A512-60A64415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05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01B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01B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E40EF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E40EF"/>
  </w:style>
  <w:style w:type="paragraph" w:styleId="Stopka">
    <w:name w:val="footer"/>
    <w:basedOn w:val="Normalny"/>
    <w:link w:val="StopkaZnak"/>
    <w:uiPriority w:val="99"/>
    <w:unhideWhenUsed/>
    <w:rsid w:val="008E40EF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E40EF"/>
  </w:style>
  <w:style w:type="paragraph" w:styleId="Tekstdymka">
    <w:name w:val="Balloon Text"/>
    <w:basedOn w:val="Normalny"/>
    <w:link w:val="TekstdymkaZnak"/>
    <w:uiPriority w:val="99"/>
    <w:semiHidden/>
    <w:unhideWhenUsed/>
    <w:rsid w:val="00273A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A3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5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D9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D96"/>
    <w:rPr>
      <w:rFonts w:ascii="Calibri" w:hAnsi="Calibri" w:cs="Calibri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5D9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B28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B58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8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8E3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E3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7974FB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C84DD6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yna.Solinska@38p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ulina.Stepien@38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ndlift.p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atista.com/statistics/253577/number-of-monthly-active-instagram-us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C7480-F14F-4569-AAA9-DDAEDE5F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Stępień, Paulina</cp:lastModifiedBy>
  <cp:revision>2</cp:revision>
  <dcterms:created xsi:type="dcterms:W3CDTF">2020-01-03T11:18:00Z</dcterms:created>
  <dcterms:modified xsi:type="dcterms:W3CDTF">2020-01-03T11:18:00Z</dcterms:modified>
</cp:coreProperties>
</file>